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7EC6" w:rsidRDefault="00F500D6" w:rsidP="005C6CC2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noProof/>
          <w:color w:val="000000"/>
          <w:sz w:val="38"/>
          <w:szCs w:val="3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-916940</wp:posOffset>
            </wp:positionH>
            <wp:positionV relativeFrom="paragraph">
              <wp:posOffset>-911225</wp:posOffset>
            </wp:positionV>
            <wp:extent cx="7475220" cy="10683240"/>
            <wp:effectExtent l="19050" t="0" r="0" b="0"/>
            <wp:wrapNone/>
            <wp:docPr id="5" name="Bildobjekt 4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522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003" w:rsidRPr="005C6CC2" w:rsidRDefault="000B4DB2" w:rsidP="005C6CC2">
      <w:pPr>
        <w:rPr>
          <w:rFonts w:ascii="Arial" w:hAnsi="Arial" w:cs="Times New Roman"/>
          <w:sz w:val="40"/>
          <w:szCs w:val="40"/>
        </w:rPr>
      </w:pP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Plane</w:t>
      </w:r>
      <w:r w:rsidR="00B5561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r</w:t>
      </w:r>
      <w:r w:rsidRPr="00726CD4">
        <w:rPr>
          <w:rFonts w:ascii="Arial" w:hAnsi="Arial" w:cs="Times New Roman"/>
          <w:bCs/>
          <w:iCs/>
          <w:color w:val="000000"/>
          <w:sz w:val="38"/>
          <w:szCs w:val="38"/>
        </w:rPr>
        <w:t>ing</w:t>
      </w:r>
      <w:r w:rsidR="004A1003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i matematik åk</w:t>
      </w:r>
      <w:r w:rsidR="004A1003" w:rsidRPr="005C6CC2">
        <w:rPr>
          <w:rFonts w:ascii="Arial" w:hAnsi="Arial" w:cs="Times New Roman"/>
          <w:b/>
          <w:bCs/>
          <w:iCs/>
          <w:color w:val="000000"/>
          <w:sz w:val="40"/>
          <w:szCs w:val="40"/>
        </w:rPr>
        <w:t xml:space="preserve"> </w:t>
      </w:r>
      <w:r w:rsidR="00F500D6">
        <w:rPr>
          <w:rFonts w:ascii="Arial" w:hAnsi="Arial" w:cs="Times New Roman"/>
          <w:bCs/>
          <w:iCs/>
          <w:color w:val="000000"/>
          <w:sz w:val="38"/>
          <w:szCs w:val="38"/>
        </w:rPr>
        <w:t>8</w:t>
      </w:r>
    </w:p>
    <w:p w:rsidR="004A1003" w:rsidRPr="005C6CC2" w:rsidRDefault="004A1003" w:rsidP="004A1003">
      <w:pPr>
        <w:spacing w:before="200" w:after="80"/>
        <w:outlineLvl w:val="1"/>
        <w:rPr>
          <w:rFonts w:ascii="Times" w:eastAsia="Times New Roman" w:hAnsi="Times" w:cs="Times New Roman"/>
          <w:bCs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Syfte/Förmågor du kommer utveckla</w:t>
      </w:r>
    </w:p>
    <w:p w:rsidR="004A1003" w:rsidRPr="002F5ECC" w:rsidRDefault="004A1003" w:rsidP="005C6CC2">
      <w:pPr>
        <w:rPr>
          <w:rFonts w:ascii="Times New Roman" w:hAnsi="Times New Roman" w:cs="Times New Roman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Genom undervisningen i matematik ska du ges förutsättningar att utveckla din förmåga att:</w:t>
      </w:r>
    </w:p>
    <w:p w:rsidR="004A1003" w:rsidRPr="002F5ECC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formulera och lösa problem med hjälp av matematik samt värdera valda strategier och metoder. (</w:t>
      </w:r>
      <w:r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Problemlösning)</w:t>
      </w:r>
    </w:p>
    <w:p w:rsidR="004A1003" w:rsidRPr="002F5ECC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använda och analysera matematiska begrepp och samband mellan begrepp. </w:t>
      </w:r>
      <w:r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(Begrepp)</w:t>
      </w:r>
    </w:p>
    <w:p w:rsidR="004A1003" w:rsidRPr="002F5ECC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välja och använda lämpliga matematiska metoder för att göra beräkningar och lösa rutinuppgifter. </w:t>
      </w:r>
      <w:r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(Metod)</w:t>
      </w:r>
    </w:p>
    <w:p w:rsidR="004A1003" w:rsidRPr="002F5ECC" w:rsidRDefault="004A1003" w:rsidP="005C6CC2">
      <w:pPr>
        <w:pStyle w:val="Liststycke"/>
        <w:numPr>
          <w:ilvl w:val="0"/>
          <w:numId w:val="7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föra o</w:t>
      </w:r>
      <w:r w:rsidR="005C6CC2" w:rsidRPr="002F5ECC">
        <w:rPr>
          <w:rFonts w:ascii="Times New Roman" w:hAnsi="Times New Roman" w:cs="Times New Roman"/>
          <w:color w:val="000000"/>
          <w:sz w:val="22"/>
          <w:szCs w:val="22"/>
        </w:rPr>
        <w:t>ch följa matematiska resonemang genom att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 använda matematikens uttrycksformer för att samtala om, argumentera och redogöra för frågeställningar, beräkningar och slutsatser. (</w:t>
      </w:r>
      <w:r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>Resonemang och kommunikation)</w:t>
      </w:r>
    </w:p>
    <w:p w:rsidR="004A1003" w:rsidRPr="00DB7EC6" w:rsidRDefault="004A1003" w:rsidP="005C6CC2">
      <w:pPr>
        <w:spacing w:before="200" w:after="80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DB7EC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Bedömning</w:t>
      </w:r>
    </w:p>
    <w:p w:rsidR="004A1003" w:rsidRPr="002F5ECC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Din förmåga att tydligt muntligt och skriftligt redovisa din kunskap och din förståelse inom området.</w:t>
      </w:r>
    </w:p>
    <w:p w:rsidR="004A1003" w:rsidRPr="002F5ECC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Din förmåga att reflektera och delta i resonemang kring områdets olika delar.</w:t>
      </w:r>
    </w:p>
    <w:p w:rsidR="004A1003" w:rsidRPr="002F5ECC" w:rsidRDefault="004A1003" w:rsidP="005C6CC2">
      <w:pPr>
        <w:pStyle w:val="Liststycke"/>
        <w:numPr>
          <w:ilvl w:val="0"/>
          <w:numId w:val="8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Din förmåga att kunna lösa uppgifter med flera olika metoder samt redovisa dem så att man kan förstå hur du har gjort.</w:t>
      </w:r>
    </w:p>
    <w:p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Arbetssätt</w:t>
      </w:r>
    </w:p>
    <w:p w:rsidR="004A1003" w:rsidRPr="002F5ECC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Vi kommer att ha genomgångar och diskutera uppgifter enskilt, i par, mindre grupper samt </w:t>
      </w:r>
      <w:r w:rsidR="00B5395E">
        <w:rPr>
          <w:rFonts w:ascii="Times New Roman" w:hAnsi="Times New Roman" w:cs="Times New Roman"/>
          <w:color w:val="000000"/>
          <w:sz w:val="22"/>
          <w:szCs w:val="22"/>
        </w:rPr>
        <w:br/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>klassvis.</w:t>
      </w:r>
    </w:p>
    <w:p w:rsidR="00F51E12" w:rsidRPr="002F5ECC" w:rsidRDefault="004A1003" w:rsidP="00D95C3F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Vi kommer att ha räkning, enskilt, i par, mindre grupper samt klassvis.</w:t>
      </w:r>
    </w:p>
    <w:p w:rsidR="00317724" w:rsidRPr="002F5ECC" w:rsidRDefault="004A1003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Vi kommer att </w:t>
      </w:r>
      <w:r w:rsidR="00317724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lösa matematiska problem, enskilt, i par, mindre grupper samt klassvis. </w:t>
      </w:r>
    </w:p>
    <w:p w:rsidR="004A1003" w:rsidRPr="002F5ECC" w:rsidRDefault="00317724" w:rsidP="005C6CC2">
      <w:pPr>
        <w:pStyle w:val="Liststycke"/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Vi kommer </w:t>
      </w:r>
      <w:r w:rsidR="004A1003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titta på </w:t>
      </w:r>
      <w:r w:rsidR="005C6CC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samt </w:t>
      </w:r>
      <w:r w:rsidR="00B5561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värdera </w:t>
      </w:r>
      <w:r w:rsidR="004A1003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olika </w:t>
      </w:r>
      <w:r w:rsidR="00B5561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strategier och </w:t>
      </w:r>
      <w:r w:rsidR="004A1003" w:rsidRPr="002F5ECC">
        <w:rPr>
          <w:rFonts w:ascii="Times New Roman" w:hAnsi="Times New Roman" w:cs="Times New Roman"/>
          <w:color w:val="000000"/>
          <w:sz w:val="22"/>
          <w:szCs w:val="22"/>
        </w:rPr>
        <w:t>metoder</w:t>
      </w:r>
      <w:r w:rsidR="00B5561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 för att lösa matematiska problem</w:t>
      </w:r>
      <w:r w:rsidR="004A1003" w:rsidRPr="002F5ECC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Läxa</w:t>
      </w:r>
    </w:p>
    <w:p w:rsidR="00B55612" w:rsidRPr="002F5ECC" w:rsidRDefault="004A1003" w:rsidP="005C6CC2">
      <w:pPr>
        <w:rPr>
          <w:rFonts w:ascii="Times New Roman" w:hAnsi="Times New Roman" w:cs="Times New Roman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Läxan lämnas in varje </w:t>
      </w:r>
      <w:r w:rsidR="00B55612"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>vecka</w:t>
      </w:r>
      <w:r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  <w:r w:rsidR="005C6CC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Du ska göra </w:t>
      </w:r>
      <w:r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så många uppgifter du kan </w:t>
      </w:r>
      <w:r w:rsidR="005C6CC2"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och </w:t>
      </w:r>
      <w:r w:rsidR="00B55612"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>redovisa</w:t>
      </w:r>
      <w:r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dem enligt </w:t>
      </w:r>
      <w:r w:rsidR="00B5395E">
        <w:rPr>
          <w:rFonts w:ascii="Times New Roman" w:hAnsi="Times New Roman" w:cs="Times New Roman"/>
          <w:bCs/>
          <w:color w:val="000000"/>
          <w:sz w:val="22"/>
          <w:szCs w:val="22"/>
        </w:rPr>
        <w:br/>
      </w:r>
      <w:r w:rsidRPr="002F5ECC">
        <w:rPr>
          <w:rFonts w:ascii="Times New Roman" w:hAnsi="Times New Roman" w:cs="Times New Roman"/>
          <w:bCs/>
          <w:color w:val="000000"/>
          <w:sz w:val="22"/>
          <w:szCs w:val="22"/>
        </w:rPr>
        <w:t>läxkortet</w:t>
      </w:r>
      <w:r w:rsidR="00B55612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>Glöm inte att</w:t>
      </w:r>
      <w:r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rätta läxan och fylla i läxkortet 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innan du lämnar in den. </w:t>
      </w:r>
    </w:p>
    <w:p w:rsidR="005C6CC2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 xml:space="preserve">Diagnoserna </w:t>
      </w:r>
    </w:p>
    <w:p w:rsidR="00B55612" w:rsidRPr="002F5ECC" w:rsidRDefault="005C6CC2" w:rsidP="005C6CC2">
      <w:pPr>
        <w:rPr>
          <w:rFonts w:ascii="Times New Roman" w:hAnsi="Times New Roman" w:cs="Times New Roman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Diagnoserna </w:t>
      </w:r>
      <w:r w:rsidR="004A1003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är ett hjälpmedel för dig att veta vad du behöver öva mera på, de </w:t>
      </w:r>
      <w:r w:rsidR="004A1003" w:rsidRPr="002F5EC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bedöms ej. </w:t>
      </w:r>
    </w:p>
    <w:p w:rsidR="004A1003" w:rsidRPr="005C6CC2" w:rsidRDefault="004A1003" w:rsidP="005C6CC2">
      <w:pPr>
        <w:spacing w:before="200" w:after="80"/>
        <w:outlineLvl w:val="1"/>
        <w:rPr>
          <w:rFonts w:ascii="Calibri" w:eastAsia="Times New Roman" w:hAnsi="Calibri" w:cs="Times New Roman"/>
          <w:bCs/>
          <w:color w:val="000000"/>
          <w:sz w:val="32"/>
          <w:szCs w:val="32"/>
        </w:rPr>
      </w:pPr>
      <w:r w:rsidRPr="005C6CC2">
        <w:rPr>
          <w:rFonts w:ascii="Calibri" w:eastAsia="Times New Roman" w:hAnsi="Calibri" w:cs="Times New Roman"/>
          <w:bCs/>
          <w:color w:val="000000"/>
          <w:sz w:val="32"/>
          <w:szCs w:val="32"/>
        </w:rPr>
        <w:t>Bedömningsunderlag</w:t>
      </w:r>
    </w:p>
    <w:p w:rsidR="004A1003" w:rsidRPr="002F5ECC" w:rsidRDefault="009B5991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>Skriftliga prov</w:t>
      </w:r>
    </w:p>
    <w:p w:rsidR="004A1003" w:rsidRPr="002F5ECC" w:rsidRDefault="004A1003" w:rsidP="005C6CC2">
      <w:pPr>
        <w:pStyle w:val="Liststycke"/>
        <w:numPr>
          <w:ilvl w:val="0"/>
          <w:numId w:val="10"/>
        </w:numPr>
        <w:rPr>
          <w:rFonts w:ascii="Times New Roman" w:hAnsi="Times New Roman" w:cs="Times New Roman"/>
          <w:sz w:val="22"/>
          <w:szCs w:val="22"/>
        </w:rPr>
      </w:pP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Redovisningar (muntligt och </w:t>
      </w:r>
      <w:r w:rsidR="009B5991"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skriftligt) under lektionerna, till 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>ex</w:t>
      </w:r>
      <w:r w:rsidR="009B5991" w:rsidRPr="002F5ECC">
        <w:rPr>
          <w:rFonts w:ascii="Times New Roman" w:hAnsi="Times New Roman" w:cs="Times New Roman"/>
          <w:color w:val="000000"/>
          <w:sz w:val="22"/>
          <w:szCs w:val="22"/>
        </w:rPr>
        <w:t>empel</w:t>
      </w:r>
      <w:r w:rsidRPr="002F5ECC">
        <w:rPr>
          <w:rFonts w:ascii="Times New Roman" w:hAnsi="Times New Roman" w:cs="Times New Roman"/>
          <w:color w:val="000000"/>
          <w:sz w:val="22"/>
          <w:szCs w:val="22"/>
        </w:rPr>
        <w:t xml:space="preserve"> problemlösning </w:t>
      </w:r>
    </w:p>
    <w:p w:rsidR="005C6CC2" w:rsidRPr="00DB7EC6" w:rsidRDefault="005C6CC2" w:rsidP="005C6CC2">
      <w:pPr>
        <w:rPr>
          <w:rFonts w:ascii="Times New Roman" w:eastAsia="Times New Roman" w:hAnsi="Times New Roman" w:cs="Times New Roman"/>
          <w:sz w:val="20"/>
          <w:szCs w:val="20"/>
        </w:rPr>
      </w:pPr>
      <w:r w:rsidRPr="00DB7EC6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CE6E31" w:rsidRDefault="00550B92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noProof/>
          <w:color w:val="000000"/>
          <w:sz w:val="38"/>
          <w:szCs w:val="38"/>
        </w:rPr>
        <w:lastRenderedPageBreak/>
        <w:drawing>
          <wp:anchor distT="0" distB="0" distL="114300" distR="114300" simplePos="0" relativeHeight="251658240" behindDoc="1" locked="0" layoutInCell="1" allowOverlap="1" wp14:anchorId="4F5768D7" wp14:editId="675DDBF7">
            <wp:simplePos x="0" y="0"/>
            <wp:positionH relativeFrom="column">
              <wp:posOffset>-883920</wp:posOffset>
            </wp:positionH>
            <wp:positionV relativeFrom="paragraph">
              <wp:posOffset>-883285</wp:posOffset>
            </wp:positionV>
            <wp:extent cx="7475220" cy="10683240"/>
            <wp:effectExtent l="19050" t="0" r="0" b="0"/>
            <wp:wrapNone/>
            <wp:docPr id="1" name="Bildobjekt 4" descr="Ramen 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Y.wm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522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003" w:rsidRPr="00726CD4" w:rsidRDefault="00F500D6" w:rsidP="004A1003">
      <w:pPr>
        <w:rPr>
          <w:rFonts w:ascii="Arial" w:hAnsi="Arial" w:cs="Times New Roman"/>
          <w:bCs/>
          <w:iCs/>
          <w:color w:val="000000"/>
          <w:sz w:val="38"/>
          <w:szCs w:val="38"/>
        </w:rPr>
      </w:pPr>
      <w:r>
        <w:rPr>
          <w:rFonts w:ascii="Arial" w:hAnsi="Arial" w:cs="Times New Roman"/>
          <w:bCs/>
          <w:iCs/>
          <w:color w:val="000000"/>
          <w:sz w:val="38"/>
          <w:szCs w:val="38"/>
        </w:rPr>
        <w:t>Y</w:t>
      </w:r>
      <w:r w:rsidR="005C6CC2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</w:t>
      </w:r>
      <w:r w:rsidR="00C80B87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Kap </w:t>
      </w:r>
      <w:r w:rsidR="00C80B87">
        <w:rPr>
          <w:rFonts w:ascii="Arial" w:hAnsi="Arial" w:cs="Times New Roman"/>
          <w:bCs/>
          <w:iCs/>
          <w:color w:val="000000"/>
          <w:sz w:val="38"/>
          <w:szCs w:val="38"/>
        </w:rPr>
        <w:t>4</w:t>
      </w:r>
      <w:r w:rsidR="00C80B87" w:rsidRPr="00726CD4">
        <w:rPr>
          <w:rFonts w:ascii="Arial" w:hAnsi="Arial" w:cs="Times New Roman"/>
          <w:bCs/>
          <w:iCs/>
          <w:color w:val="000000"/>
          <w:sz w:val="38"/>
          <w:szCs w:val="38"/>
        </w:rPr>
        <w:t xml:space="preserve"> – </w:t>
      </w:r>
      <w:r w:rsidR="00C80B87">
        <w:rPr>
          <w:rFonts w:ascii="Arial" w:hAnsi="Arial" w:cs="Times New Roman"/>
          <w:bCs/>
          <w:iCs/>
          <w:color w:val="000000"/>
          <w:sz w:val="38"/>
          <w:szCs w:val="38"/>
        </w:rPr>
        <w:t>Algebra</w:t>
      </w:r>
    </w:p>
    <w:p w:rsidR="004A1003" w:rsidRPr="004A1003" w:rsidRDefault="004A1003" w:rsidP="004A1003">
      <w:pPr>
        <w:rPr>
          <w:rFonts w:ascii="Times" w:eastAsia="Times New Roman" w:hAnsi="Times" w:cs="Times New Roman"/>
          <w:sz w:val="20"/>
          <w:szCs w:val="20"/>
        </w:rPr>
      </w:pPr>
    </w:p>
    <w:p w:rsidR="00550B92" w:rsidRDefault="00550B92" w:rsidP="00550B92">
      <w:pPr>
        <w:pStyle w:val="Brdtext"/>
      </w:pPr>
    </w:p>
    <w:p w:rsidR="00C16307" w:rsidRPr="00550B92" w:rsidRDefault="00C16307" w:rsidP="00550B92">
      <w:pPr>
        <w:pStyle w:val="Brdtext"/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15"/>
        <w:gridCol w:w="5966"/>
        <w:gridCol w:w="980"/>
      </w:tblGrid>
      <w:tr w:rsidR="00550B92" w:rsidRPr="00DB7EC6" w:rsidTr="005038DD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550B92" w:rsidRPr="00DB7EC6" w:rsidRDefault="00550B92" w:rsidP="005038DD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C80B87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F31C81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Uppstart kap </w:t>
            </w:r>
            <w:proofErr w:type="gram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="006A3950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 </w:t>
            </w:r>
            <w:r w:rsidRPr="00D95C3F">
              <w:rPr>
                <w:rFonts w:ascii="Calibri" w:hAnsi="Calibri" w:cs="Times New Roman"/>
                <w:color w:val="000000"/>
                <w:sz w:val="22"/>
                <w:szCs w:val="22"/>
              </w:rPr>
              <w:t>Fördiagnos</w:t>
            </w:r>
            <w:proofErr w:type="gramEnd"/>
            <w:r w:rsidRPr="00D95C3F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80B87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.1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Algebraiska uttryck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80B87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4D0DB7" w:rsidRDefault="00C80B87" w:rsidP="00C80B87">
            <w:pPr>
              <w:rPr>
                <w:rFonts w:asciiTheme="majorHAnsi" w:hAnsiTheme="majorHAnsi" w:cstheme="majorHAnsi"/>
                <w:sz w:val="22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4D0DB7" w:rsidRDefault="00C80B87" w:rsidP="00C80B87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14</w:t>
            </w:r>
          </w:p>
        </w:tc>
      </w:tr>
      <w:tr w:rsidR="00C80B87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.2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Mönster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80B87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.3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Uttryck med parenteser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C80B87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14</w:t>
            </w:r>
          </w:p>
        </w:tc>
      </w:tr>
      <w:tr w:rsidR="00C80B87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.4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Multiplikation av parenteser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80B87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.5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Uttryck med potenser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80B87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15</w:t>
            </w: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 </w:t>
            </w:r>
          </w:p>
        </w:tc>
      </w:tr>
      <w:tr w:rsidR="00C80B87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4.6 Ekvationer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80B87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 w:rsidRPr="00C44D53">
              <w:rPr>
                <w:rFonts w:asciiTheme="majorHAnsi" w:hAnsiTheme="majorHAnsi" w:cstheme="majorHAnsi"/>
                <w:sz w:val="22"/>
                <w:szCs w:val="20"/>
              </w:rPr>
              <w:t xml:space="preserve">4.7 Ekvationer med parenteser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80B87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16</w:t>
            </w:r>
          </w:p>
        </w:tc>
      </w:tr>
      <w:tr w:rsidR="00C80B87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C44D53" w:rsidRDefault="00C80B87" w:rsidP="00C80B87">
            <w:pPr>
              <w:rPr>
                <w:rFonts w:asciiTheme="majorHAnsi" w:hAnsiTheme="majorHAnsi" w:cstheme="majorHAnsi"/>
                <w:sz w:val="22"/>
                <w:szCs w:val="20"/>
              </w:rPr>
            </w:pPr>
            <w:r w:rsidRPr="00C44D53">
              <w:rPr>
                <w:rFonts w:asciiTheme="majorHAnsi" w:hAnsiTheme="majorHAnsi" w:cstheme="majorHAnsi"/>
                <w:sz w:val="22"/>
                <w:szCs w:val="20"/>
              </w:rPr>
              <w:t>4.8 Problemlösning med ekvationer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80B87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C44D53" w:rsidRDefault="00C80B87" w:rsidP="00C80B87">
            <w:pPr>
              <w:rPr>
                <w:rFonts w:ascii="Times" w:hAnsi="Times" w:cs="Times New Roman"/>
                <w:sz w:val="22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80B87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C44D53" w:rsidRDefault="00C80B87" w:rsidP="00C80B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44D53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Blandade uppgifter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17</w:t>
            </w:r>
          </w:p>
        </w:tc>
      </w:tr>
      <w:tr w:rsidR="00C80B87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80B87" w:rsidRPr="00DB7EC6" w:rsidTr="005038DD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Träna Tal / Utveckla tal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80B87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80B87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Förmågorna i fokus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C80B87" w:rsidRPr="00DB7EC6" w:rsidTr="005038D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80B87" w:rsidRPr="00DB7EC6" w:rsidTr="00B5395E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80B87" w:rsidRPr="00DB7EC6" w:rsidTr="00B5395E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Default="00C80B87" w:rsidP="00C80B8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Default="00C80B87" w:rsidP="00C80B8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Repetition + Övningsprov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80B87" w:rsidRPr="004A1003" w:rsidTr="005038DD">
        <w:trPr>
          <w:trHeight w:hRule="exact"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Default="00C80B87" w:rsidP="00C80B87">
            <w:pPr>
              <w:rPr>
                <w:rFonts w:ascii="Calibri" w:hAnsi="Calibri" w:cs="Times New Roman"/>
                <w:color w:val="000000"/>
                <w:sz w:val="22"/>
                <w:szCs w:val="22"/>
              </w:rPr>
            </w:pPr>
            <w:r w:rsidRPr="00DB7EC6"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 xml:space="preserve">Prov Kap </w:t>
            </w:r>
            <w:r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C80B87" w:rsidRPr="004A1003" w:rsidTr="00C80B87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DB7EC6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80B87" w:rsidRPr="00F31C81" w:rsidRDefault="00C80B87" w:rsidP="00C80B87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0B87" w:rsidRPr="00DB7EC6" w:rsidRDefault="00C80B87" w:rsidP="00C80B8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550B92" w:rsidRDefault="00550B92" w:rsidP="00550B92">
      <w:pPr>
        <w:pStyle w:val="Brdtext"/>
      </w:pPr>
    </w:p>
    <w:p w:rsidR="00397A0D" w:rsidRPr="002F5ECC" w:rsidRDefault="00397A0D" w:rsidP="00550B92">
      <w:pPr>
        <w:shd w:val="clear" w:color="auto" w:fill="FFFFFF"/>
        <w:ind w:left="720" w:right="710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397A0D" w:rsidRPr="002F5ECC" w:rsidSect="004A1003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ＭＳ 明朝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DINPro-Regular">
    <w:altName w:val="Cambria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gon Slab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1D1"/>
    <w:multiLevelType w:val="hybridMultilevel"/>
    <w:tmpl w:val="BB90089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E67E8"/>
    <w:multiLevelType w:val="hybridMultilevel"/>
    <w:tmpl w:val="10B4342E"/>
    <w:lvl w:ilvl="0" w:tplc="D7EE763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42B98"/>
    <w:multiLevelType w:val="hybridMultilevel"/>
    <w:tmpl w:val="6172B4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E70098"/>
    <w:multiLevelType w:val="hybridMultilevel"/>
    <w:tmpl w:val="D88AC0D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014ACE"/>
    <w:multiLevelType w:val="multilevel"/>
    <w:tmpl w:val="0D90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94D17"/>
    <w:multiLevelType w:val="multilevel"/>
    <w:tmpl w:val="5AB4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5445B7"/>
    <w:multiLevelType w:val="multilevel"/>
    <w:tmpl w:val="6E5A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44FB3"/>
    <w:multiLevelType w:val="hybridMultilevel"/>
    <w:tmpl w:val="B4EAFDA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14E3A"/>
    <w:multiLevelType w:val="multilevel"/>
    <w:tmpl w:val="ABDE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A74A97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B92F71"/>
    <w:multiLevelType w:val="multilevel"/>
    <w:tmpl w:val="99A2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F4661E"/>
    <w:multiLevelType w:val="multilevel"/>
    <w:tmpl w:val="AA3E7A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917B7"/>
    <w:multiLevelType w:val="hybridMultilevel"/>
    <w:tmpl w:val="60284DF4"/>
    <w:lvl w:ilvl="0" w:tplc="80FCAE5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color w:val="0000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328488">
    <w:abstractNumId w:val="11"/>
  </w:num>
  <w:num w:numId="2" w16cid:durableId="628122646">
    <w:abstractNumId w:val="5"/>
  </w:num>
  <w:num w:numId="3" w16cid:durableId="683364082">
    <w:abstractNumId w:val="8"/>
  </w:num>
  <w:num w:numId="4" w16cid:durableId="943146969">
    <w:abstractNumId w:val="6"/>
  </w:num>
  <w:num w:numId="5" w16cid:durableId="863833171">
    <w:abstractNumId w:val="4"/>
  </w:num>
  <w:num w:numId="6" w16cid:durableId="1530485396">
    <w:abstractNumId w:val="10"/>
  </w:num>
  <w:num w:numId="7" w16cid:durableId="773597102">
    <w:abstractNumId w:val="2"/>
  </w:num>
  <w:num w:numId="8" w16cid:durableId="438255040">
    <w:abstractNumId w:val="7"/>
  </w:num>
  <w:num w:numId="9" w16cid:durableId="1224870020">
    <w:abstractNumId w:val="3"/>
  </w:num>
  <w:num w:numId="10" w16cid:durableId="1805267441">
    <w:abstractNumId w:val="0"/>
  </w:num>
  <w:num w:numId="11" w16cid:durableId="586037293">
    <w:abstractNumId w:val="12"/>
  </w:num>
  <w:num w:numId="12" w16cid:durableId="800656670">
    <w:abstractNumId w:val="1"/>
  </w:num>
  <w:num w:numId="13" w16cid:durableId="1010522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003"/>
    <w:rsid w:val="000026ED"/>
    <w:rsid w:val="00050593"/>
    <w:rsid w:val="000952BB"/>
    <w:rsid w:val="000B4DB2"/>
    <w:rsid w:val="00121D2E"/>
    <w:rsid w:val="00155550"/>
    <w:rsid w:val="001F758E"/>
    <w:rsid w:val="00274164"/>
    <w:rsid w:val="00276AC5"/>
    <w:rsid w:val="002F5ECC"/>
    <w:rsid w:val="00317724"/>
    <w:rsid w:val="00376CE3"/>
    <w:rsid w:val="00397A0D"/>
    <w:rsid w:val="003B4FF6"/>
    <w:rsid w:val="004A1003"/>
    <w:rsid w:val="004C29E5"/>
    <w:rsid w:val="00532275"/>
    <w:rsid w:val="00550B92"/>
    <w:rsid w:val="005C6CC2"/>
    <w:rsid w:val="006A3950"/>
    <w:rsid w:val="00726CD4"/>
    <w:rsid w:val="007C4C91"/>
    <w:rsid w:val="008334AB"/>
    <w:rsid w:val="00911919"/>
    <w:rsid w:val="009B5991"/>
    <w:rsid w:val="00A70715"/>
    <w:rsid w:val="00B416A9"/>
    <w:rsid w:val="00B5395E"/>
    <w:rsid w:val="00B55612"/>
    <w:rsid w:val="00C16307"/>
    <w:rsid w:val="00C80B87"/>
    <w:rsid w:val="00CE6E31"/>
    <w:rsid w:val="00D040E3"/>
    <w:rsid w:val="00D95C3F"/>
    <w:rsid w:val="00DB7EC6"/>
    <w:rsid w:val="00DC4FF4"/>
    <w:rsid w:val="00E800FC"/>
    <w:rsid w:val="00F31C81"/>
    <w:rsid w:val="00F500D6"/>
    <w:rsid w:val="00F5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2B19E9"/>
  <w15:docId w15:val="{ACAF21A2-793F-4C1E-B22C-76368315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ED"/>
  </w:style>
  <w:style w:type="paragraph" w:styleId="Rubrik1">
    <w:name w:val="heading 1"/>
    <w:basedOn w:val="Normal"/>
    <w:link w:val="Rubrik1Char"/>
    <w:uiPriority w:val="9"/>
    <w:qFormat/>
    <w:rsid w:val="004A100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Rubrik2">
    <w:name w:val="heading 2"/>
    <w:basedOn w:val="Normal"/>
    <w:link w:val="Rubrik2Char"/>
    <w:uiPriority w:val="9"/>
    <w:qFormat/>
    <w:rsid w:val="004A10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egreppsregister">
    <w:name w:val="Begreppsregister"/>
    <w:basedOn w:val="Normal"/>
    <w:rsid w:val="00A70715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Bildtext">
    <w:name w:val="Bildtext"/>
    <w:basedOn w:val="Normal"/>
    <w:rsid w:val="00A70715"/>
    <w:pPr>
      <w:spacing w:before="240" w:after="240"/>
      <w:ind w:left="3402" w:right="2268"/>
    </w:pPr>
    <w:rPr>
      <w:rFonts w:ascii="Arial" w:eastAsia="Times New Roman" w:hAnsi="Arial" w:cs="Times New Roman"/>
      <w:sz w:val="18"/>
    </w:rPr>
  </w:style>
  <w:style w:type="paragraph" w:styleId="Brdtext">
    <w:name w:val="Body Text"/>
    <w:basedOn w:val="Normal"/>
    <w:link w:val="BrdtextChar"/>
    <w:rsid w:val="00A70715"/>
    <w:pPr>
      <w:tabs>
        <w:tab w:val="left" w:pos="851"/>
        <w:tab w:val="left" w:pos="2552"/>
        <w:tab w:val="left" w:pos="4253"/>
        <w:tab w:val="left" w:pos="6237"/>
      </w:tabs>
    </w:pPr>
    <w:rPr>
      <w:rFonts w:ascii="Times New Roman" w:eastAsia="Times New Roman" w:hAnsi="Times New Roman" w:cs="Times New Roman"/>
    </w:rPr>
  </w:style>
  <w:style w:type="character" w:customStyle="1" w:styleId="BrdtextChar">
    <w:name w:val="Brödtext Char"/>
    <w:link w:val="Brdtext"/>
    <w:rsid w:val="00A70715"/>
    <w:rPr>
      <w:rFonts w:ascii="Times New Roman" w:eastAsia="Times New Roman" w:hAnsi="Times New Roman" w:cs="Times New Roman"/>
    </w:rPr>
  </w:style>
  <w:style w:type="paragraph" w:customStyle="1" w:styleId="Brdtextluftver">
    <w:name w:val="Brödtext luft över"/>
    <w:basedOn w:val="Brdtext"/>
    <w:link w:val="BrdtextluftverChar"/>
    <w:rsid w:val="00A70715"/>
    <w:pPr>
      <w:spacing w:before="240"/>
    </w:pPr>
  </w:style>
  <w:style w:type="character" w:customStyle="1" w:styleId="BrdtextluftverChar">
    <w:name w:val="Brödtext luft över Char"/>
    <w:link w:val="Brdtextluftver"/>
    <w:rsid w:val="00A70715"/>
    <w:rPr>
      <w:rFonts w:ascii="Times New Roman" w:eastAsia="Times New Roman" w:hAnsi="Times New Roman" w:cs="Times New Roman"/>
    </w:rPr>
  </w:style>
  <w:style w:type="paragraph" w:customStyle="1" w:styleId="BrdtextAktivitet">
    <w:name w:val="Brödtext_Aktivitet"/>
    <w:basedOn w:val="Normal"/>
    <w:rsid w:val="00A70715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BrdtextAktivitetmell">
    <w:name w:val="Brödtext_Aktivitet_mell"/>
    <w:basedOn w:val="BrdtextAktivitet"/>
    <w:rsid w:val="00A70715"/>
    <w:pPr>
      <w:spacing w:before="120"/>
    </w:pPr>
  </w:style>
  <w:style w:type="paragraph" w:customStyle="1" w:styleId="Brdtextfaktarutamell">
    <w:name w:val="Brödtext_faktaruta_mell"/>
    <w:basedOn w:val="Normal"/>
    <w:rsid w:val="00A70715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styleId="Ballongtext">
    <w:name w:val="Balloon Text"/>
    <w:basedOn w:val="Normal"/>
    <w:link w:val="BallongtextChar"/>
    <w:semiHidden/>
    <w:rsid w:val="00A70715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7071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0715"/>
    <w:pPr>
      <w:autoSpaceDE w:val="0"/>
      <w:autoSpaceDN w:val="0"/>
      <w:adjustRightInd w:val="0"/>
    </w:pPr>
    <w:rPr>
      <w:rFonts w:ascii="Orgon Slab Light" w:eastAsia="Times New Roman" w:hAnsi="Orgon Slab Light" w:cs="Orgon Slab Light"/>
      <w:color w:val="000000"/>
    </w:rPr>
  </w:style>
  <w:style w:type="paragraph" w:styleId="Dokumentversikt">
    <w:name w:val="Document Map"/>
    <w:basedOn w:val="Normal"/>
    <w:link w:val="DokumentversiktChar"/>
    <w:semiHidden/>
    <w:rsid w:val="00A70715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7071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Faktaruta">
    <w:name w:val="Faktaruta"/>
    <w:basedOn w:val="Brdtextluftver"/>
    <w:autoRedefine/>
    <w:rsid w:val="00A707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customStyle="1" w:styleId="Handskrift">
    <w:name w:val="Handskrift"/>
    <w:basedOn w:val="Normal"/>
    <w:rsid w:val="00A70715"/>
    <w:pPr>
      <w:spacing w:before="240"/>
    </w:pPr>
    <w:rPr>
      <w:rFonts w:ascii="Arial" w:eastAsia="Times New Roman" w:hAnsi="Arial" w:cs="Times New Roman"/>
      <w:spacing w:val="10"/>
      <w:sz w:val="28"/>
    </w:rPr>
  </w:style>
  <w:style w:type="character" w:styleId="Hyperlnk">
    <w:name w:val="Hyperlink"/>
    <w:rsid w:val="00A70715"/>
    <w:rPr>
      <w:rFonts w:cs="Times New Roman"/>
      <w:color w:val="0000FF"/>
      <w:u w:val="single"/>
    </w:rPr>
  </w:style>
  <w:style w:type="paragraph" w:customStyle="1" w:styleId="Infogabild">
    <w:name w:val="Infoga bild"/>
    <w:basedOn w:val="Brdtext"/>
    <w:link w:val="InfogabildChar"/>
    <w:rsid w:val="00A70715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A70715"/>
    <w:rPr>
      <w:rFonts w:ascii="Arial" w:eastAsia="Times New Roman" w:hAnsi="Arial" w:cs="Times New Roman"/>
      <w:color w:val="008000"/>
      <w:spacing w:val="14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A1003"/>
    <w:rPr>
      <w:rFonts w:ascii="Times" w:hAnsi="Times"/>
      <w:b/>
      <w:bCs/>
      <w:kern w:val="36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4A1003"/>
    <w:rPr>
      <w:rFonts w:ascii="Times" w:hAnsi="Times"/>
      <w:b/>
      <w:bCs/>
      <w:sz w:val="36"/>
      <w:szCs w:val="36"/>
    </w:rPr>
  </w:style>
  <w:style w:type="paragraph" w:styleId="Normalwebb">
    <w:name w:val="Normal (Web)"/>
    <w:basedOn w:val="Normal"/>
    <w:uiPriority w:val="99"/>
    <w:unhideWhenUsed/>
    <w:rsid w:val="004A10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5C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3502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0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Kristina Johnson Förvaltning AB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Johnson</dc:creator>
  <cp:lastModifiedBy>Björn Magnusson</cp:lastModifiedBy>
  <cp:revision>2</cp:revision>
  <dcterms:created xsi:type="dcterms:W3CDTF">2022-12-28T11:52:00Z</dcterms:created>
  <dcterms:modified xsi:type="dcterms:W3CDTF">2022-12-28T11:52:00Z</dcterms:modified>
</cp:coreProperties>
</file>